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秦皇岛</w:t>
      </w:r>
      <w:r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" w:eastAsia="zh-CN"/>
        </w:rPr>
        <w:t>市生态环境局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大行政执法决定法制审核流程图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163830</wp:posOffset>
                </wp:positionV>
                <wp:extent cx="1498600" cy="3255010"/>
                <wp:effectExtent l="4445" t="4445" r="20955" b="1714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3255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3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16"/>
                                <w:szCs w:val="16"/>
                                <w:u w:val="no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（一）调查终结报告或者有关审查情况报告；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3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   （二）执法决定代拟稿；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30" w:lineRule="exact"/>
                              <w:ind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（三）作出执法决定的相关依据；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3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   （四）作出执法决定的证据资料；　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30" w:lineRule="exact"/>
                              <w:ind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（五）经听证、评估的，提交听证笔录、评估报告；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30" w:lineRule="exact"/>
                              <w:ind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（六）应当提交的其他材料。 </w:t>
                            </w:r>
                          </w:p>
                        </w:txbxContent>
                      </wps:txbx>
                      <wps:bodyPr vert="horz" wrap="square" lIns="91439" tIns="45719" rIns="91439" bIns="45719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4.95pt;margin-top:12.9pt;height:256.3pt;width:118pt;z-index:251661312;mso-width-relative:page;mso-height-relative:page;" fillcolor="#FFFFFF" filled="t" stroked="t" coordsize="21600,21600" arcsize="0.166666666666667" o:gfxdata="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/8PpPZ&#10;AAAACgEAAA8AAAAAAAAAAQAgAAAAIgAAAGRycy9kb3ducmV2LnhtbFBLAQIUABQAAAAIAIdO4kDX&#10;wkNJWAIAAL4EAAAOAAAAAAAAAAEAIAAAACg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3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16"/>
                          <w:szCs w:val="16"/>
                          <w:u w:val="non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（一）调查终结报告或者有关审查情况报告；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3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   （二）执法决定代拟稿；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30" w:lineRule="exact"/>
                        <w:ind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（三）作出执法决定的相关依据；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3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   （四）作出执法决定的证据资料；　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30" w:lineRule="exact"/>
                        <w:ind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（五）经听证、评估的，提交听证笔录、评估报告；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30" w:lineRule="exact"/>
                        <w:ind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（六）应当提交的其他材料。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sz w:val="21"/>
        </w:rPr>
      </w:pPr>
    </w:p>
    <w:p>
      <w:pPr>
        <w:jc w:val="center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178435</wp:posOffset>
                </wp:positionV>
                <wp:extent cx="929640" cy="1017905"/>
                <wp:effectExtent l="0" t="0" r="0" b="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1017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30" w:lineRule="exact"/>
                              <w:ind w:right="0" w:right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30" w:lineRule="exact"/>
                              <w:ind w:right="0" w:right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执法承办机构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6pt;margin-top:14.05pt;height:80.15pt;width:73.2pt;z-index:251659264;mso-width-relative:page;mso-height-relative:page;" fillcolor="#FFFFFF" filled="t" stroked="t" coordsize="21600,21600" arcsize="0.166666666666667" o:gfxdata="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2Uw9L2QAAAAkB&#10;AAAPAAAAAAAAAAEAIAAAACIAAABkcnMvZG93bnJldi54bWxQSwECFAAUAAAACACHTuJA7OhDr1MC&#10;AAC7BAAADgAAAAAAAAABACAAAAAoAQAAZHJzL2Uyb0RvYy54bWxQSwUGAAAAAAYABgBZAQAA7QUA&#10;AAAA&#10;">
                <v:fill on="t" focussize="0,0"/>
                <v:stroke weight="1.75pt" color="#000000" joinstyle="round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30" w:lineRule="exact"/>
                        <w:ind w:right="0" w:rightChars="0"/>
                        <w:jc w:val="distribute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30" w:lineRule="exact"/>
                        <w:ind w:right="0" w:rightChars="0"/>
                        <w:jc w:val="distribute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执法承办机构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187960</wp:posOffset>
                </wp:positionV>
                <wp:extent cx="963295" cy="1028700"/>
                <wp:effectExtent l="0" t="0" r="0" b="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法制审核机构审核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8.65pt;margin-top:14.8pt;height:81pt;width:75.85pt;z-index:251663360;mso-width-relative:page;mso-height-relative:page;" fillcolor="#FFFFFF" filled="t" stroked="t" coordsize="21600,21600" arcsize="0.166666666666667" o:gfxdata="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IJ5mR1wAAAAoB&#10;AAAPAAAAAAAAAAEAIAAAACIAAABkcnMvZG93bnJldi54bWxQSwECFAAUAAAACACHTuJA/73AVlUC&#10;AAC7BAAADgAAAAAAAAABACAAAAAmAQAAZHJzL2Uyb0RvYy54bWxQSwUGAAAAAAYABgBZAQAA7QUA&#10;AAAA&#10;">
                <v:fill on="t" focussize="0,0"/>
                <v:stroke weight="2pt" color="#000000" joinstyle="round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法制审核机构审核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175260</wp:posOffset>
                </wp:positionV>
                <wp:extent cx="1033145" cy="707390"/>
                <wp:effectExtent l="4445" t="12065" r="10160" b="2349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707390"/>
                        </a:xfrm>
                        <a:prstGeom prst="rightArrow">
                          <a:avLst>
                            <a:gd name="adj1" fmla="val 50000"/>
                            <a:gd name="adj2" fmla="val 46172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调查终结后</w:t>
                            </w:r>
                          </w:p>
                        </w:txbxContent>
                      </wps:txbx>
                      <wps:bodyPr vert="horz" wrap="square" lIns="91439" tIns="45719" rIns="91439" bIns="45719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2.15pt;margin-top:13.8pt;height:55.7pt;width:81.35pt;z-index:251660288;mso-width-relative:page;mso-height-relative:page;" fillcolor="#FFFFFF" filled="t" stroked="t" coordsize="21600,21600" o:gfxdata="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5wZ1DZAAAACgEAAA8AAAAAAAAAAQAgAAAAIgAAAGRycy9kb3ducmV2LnhtbFBLAQIU&#10;ABQAAAAIAIdO4kCeV9bWZAIAAOoEAAAOAAAAAAAAAAEAIAAAACgBAABkcnMvZTJvRG9jLnhtbFBL&#10;BQYAAAAABgAGAFkBAAD+BQAAAAA=&#10;" adj="14772,540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调查终结后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74930</wp:posOffset>
                </wp:positionV>
                <wp:extent cx="840105" cy="558800"/>
                <wp:effectExtent l="4445" t="13970" r="12700" b="1778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" cy="558800"/>
                        </a:xfrm>
                        <a:prstGeom prst="rightArrow">
                          <a:avLst>
                            <a:gd name="adj1" fmla="val 50000"/>
                            <a:gd name="adj2" fmla="val 37869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提交审核审核机构</w:t>
                            </w:r>
                          </w:p>
                        </w:txbxContent>
                      </wps:txbx>
                      <wps:bodyPr vert="horz" wrap="square" lIns="91439" tIns="45719" rIns="91439" bIns="45719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2.95pt;margin-top:5.9pt;height:44pt;width:66.15pt;z-index:251662336;mso-width-relative:page;mso-height-relative:page;" fillcolor="#FFFFFF" filled="t" stroked="t" coordsize="21600,21600" o:gfxdata="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mhACbZAAAACQEAAA8AAAAAAAAAAQAgAAAAIgAAAGRycy9kb3ducmV2LnhtbFBLAQIUABQA&#10;AAAIAIdO4kBh+AeFYQIAAOkEAAAOAAAAAAAAAAEAIAAAACgBAABkcnMvZTJvRG9jLnhtbFBLBQYA&#10;AAAABgAGAFkBAAD7BQAAAAA=&#10;" adj="16160,540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提交审核审核机构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752"/>
        </w:tabs>
        <w:jc w:val="center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1718945</wp:posOffset>
                </wp:positionV>
                <wp:extent cx="2142490" cy="4829175"/>
                <wp:effectExtent l="4445" t="4445" r="5715" b="5080"/>
                <wp:wrapNone/>
                <wp:docPr id="9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482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80" w:lineRule="exact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（一）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对拟作出的重大行政执法决定行政执法主体合法、行政执法人员具备执法资格、未超越本机关法定权限、事实认定清楚、证据合法充分、适用法律、法规、规章准确、适用裁量基准适当、程序合法、执法文书完备规范的，提出同意的意见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80" w:lineRule="exact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（二）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对拟作出的重大行政执法决定事实认定、证据和程序有瑕疵、适用法律、法规、规章错误、适用裁量基准不当、行政执法文书不规范的，提出改正的意见;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80" w:lineRule="exact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（三）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对拟作出的重大行政执法决定行政执法主体不合法、行政执法人员不具备执法资格、事实认定不清、主要证据不足、违反法定程序的，提出重新调查、补充调查或者不予作出行政执法决定的意见;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20" w:lineRule="exact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（四）对超越本机关法定权限</w:t>
                            </w:r>
                            <w:r>
                              <w:rPr>
                                <w:rFonts w:hint="default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" w:eastAsia="zh-CN"/>
                              </w:rPr>
                              <w:t>或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涉嫌犯罪的，提出移送的意见。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20" w:lineRule="exact"/>
                              <w:ind w:left="0"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91439" tIns="45719" rIns="91439" bIns="45719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-28.7pt;margin-top:135.35pt;height:380.25pt;width:168.7pt;z-index:251667456;mso-width-relative:page;mso-height-relative:page;" fillcolor="#FFFFFF" filled="t" stroked="t" coordsize="21600,21600" arcsize="0.166666666666667" o:gfxdata="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mB&#10;pcDaAAAADAEAAA8AAAAAAAAAAQAgAAAAIgAAAGRycy9kb3ducmV2LnhtbFBLAQIUABQAAAAIAIdO&#10;4kDt9bDEWgIAAL8EAAAOAAAAAAAAAAEAIAAAACk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80" w:lineRule="exact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（一）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对拟作出的重大行政执法决定行政执法主体合法、行政执法人员具备执法资格、未超越本机关法定权限、事实认定清楚、证据合法充分、适用法律、法规、规章准确、适用裁量基准适当、程序合法、执法文书完备规范的，提出同意的意见;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80" w:lineRule="exact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（二）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对拟作出的重大行政执法决定事实认定、证据和程序有瑕疵、适用法律、法规、规章错误、适用裁量基准不当、行政执法文书不规范的，提出改正的意见;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80" w:lineRule="exact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（三）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对拟作出的重大行政执法决定行政执法主体不合法、行政执法人员不具备执法资格、事实认定不清、主要证据不足、违反法定程序的，提出重新调查、补充调查或者不予作出行政执法决定的意见;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20" w:lineRule="exact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（四）对超越本机关法定权限</w:t>
                      </w:r>
                      <w:r>
                        <w:rPr>
                          <w:rFonts w:hint="default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" w:eastAsia="zh-CN"/>
                        </w:rPr>
                        <w:t>或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涉嫌犯罪的，提出移送的意见。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20" w:lineRule="exact"/>
                        <w:ind w:left="0"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587375</wp:posOffset>
                </wp:positionV>
                <wp:extent cx="774065" cy="1126490"/>
                <wp:effectExtent l="13335" t="6350" r="12700" b="10160"/>
                <wp:wrapNone/>
                <wp:docPr id="10" name="上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" cy="1126490"/>
                        </a:xfrm>
                        <a:prstGeom prst="upArrow">
                          <a:avLst>
                            <a:gd name="adj1" fmla="val 50000"/>
                            <a:gd name="adj2" fmla="val 4181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法制审核结果</w:t>
                            </w:r>
                          </w:p>
                        </w:txbxContent>
                      </wps:txbx>
                      <wps:bodyPr vert="eaVert" wrap="square" lIns="91439" tIns="45719" rIns="91439" bIns="45719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上箭头 13" o:spid="_x0000_s1026" o:spt="68" type="#_x0000_t68" style="position:absolute;left:0pt;margin-left:20.5pt;margin-top:46.25pt;height:88.7pt;width:60.95pt;z-index:251668480;mso-width-relative:page;mso-height-relative:page;" fillcolor="#FFFFFF" filled="t" stroked="t" coordsize="21600,21600" o:gfxdata="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iSEtU2QAAAAkBAAAPAAAAAAAAAAEAIAAAACIAAABkcnMvZG93bnJldi54bWxQSwEC&#10;FAAUAAAACACHTuJAsZozemUCAADrBAAADgAAAAAAAAABACAAAAAoAQAAZHJzL2Uyb0RvYy54bWxQ&#10;SwUGAAAAAAYABgBZAQAA/wUAAAAA&#10;" adj="6206,540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 style="layout-flow:vertical-ideographic;"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法制审核结果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622935</wp:posOffset>
                </wp:positionV>
                <wp:extent cx="732790" cy="1159510"/>
                <wp:effectExtent l="12065" t="4445" r="17145" b="17145"/>
                <wp:wrapNone/>
                <wp:docPr id="6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1159510"/>
                        </a:xfrm>
                        <a:prstGeom prst="downArrow">
                          <a:avLst>
                            <a:gd name="adj1" fmla="val 50000"/>
                            <a:gd name="adj2" fmla="val 46839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审核重点</w:t>
                            </w:r>
                          </w:p>
                        </w:txbxContent>
                      </wps:txbx>
                      <wps:bodyPr vert="eaVert" wrap="square" lIns="91439" tIns="45719" rIns="91439" bIns="45719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下箭头 7" o:spid="_x0000_s1026" o:spt="67" type="#_x0000_t67" style="position:absolute;left:0pt;margin-left:366.15pt;margin-top:49.05pt;height:91.3pt;width:57.7pt;z-index:251664384;mso-width-relative:page;mso-height-relative:page;" fillcolor="#FFFFFF" filled="t" stroked="t" coordsize="21600,21600" o:gfxdata="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lxrmz2gAAAAoBAAAPAAAAAAAAAAEAIAAAACIAAABkcnMvZG93bnJldi54bWxQSwEC&#10;FAAUAAAACACHTuJAWBTISGQCAADrBAAADgAAAAAAAAABACAAAAApAQAAZHJzL2Uyb0RvYy54bWxQ&#10;SwUGAAAAAAYABgBZAQAA/wUAAAAA&#10;" adj="15207,540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 style="layout-flow:vertical-ideographic;"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eastAsia="zh-CN"/>
                        </w:rPr>
                        <w:t>审核重点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2684145</wp:posOffset>
                </wp:positionV>
                <wp:extent cx="2219960" cy="2019300"/>
                <wp:effectExtent l="5715" t="19050" r="22225" b="19050"/>
                <wp:wrapNone/>
                <wp:docPr id="8" name="左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960" cy="2019300"/>
                        </a:xfrm>
                        <a:prstGeom prst="leftArrow">
                          <a:avLst>
                            <a:gd name="adj1" fmla="val 50000"/>
                            <a:gd name="adj2" fmla="val 26808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5个工作日，案情情况复杂的，经</w:t>
                            </w:r>
                            <w:r>
                              <w:rPr>
                                <w:rFonts w:hint="eastAsia" w:ascii="仿宋" w:hAnsi="仿宋" w:eastAsia="仿宋" w:cs="仿宋"/>
                                <w:lang w:val="en" w:eastAsia="zh-CN"/>
                              </w:rPr>
                              <w:t>局主要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负责人批准，可延长5个工作日</w:t>
                            </w:r>
                          </w:p>
                        </w:txbxContent>
                      </wps:txbx>
                      <wps:bodyPr vert="horz" wrap="square" lIns="91439" tIns="45719" rIns="91439" bIns="45719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左箭头 9" o:spid="_x0000_s1026" o:spt="66" type="#_x0000_t66" style="position:absolute;left:0pt;margin-left:141.15pt;margin-top:211.35pt;height:159pt;width:174.8pt;z-index:251666432;mso-width-relative:page;mso-height-relative:page;" fillcolor="#FFFFFF" filled="t" stroked="t" coordsize="21600,21600" o:gfxdata="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N+dmfbAAAACwEAAA8AAAAAAAAAAQAgAAAAIgAAAGRycy9kb3ducmV2LnhtbFBLAQIU&#10;ABQAAAAIAIdO4kBbL+a4YgIAAOoEAAAOAAAAAAAAAAEAIAAAACoBAABkcnMvZTJvRG9jLnhtbFBL&#10;BQYAAAAABgAGAFkBAAD+BQAAAAA=&#10;" adj="5267,540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5个工作日，案情情况复杂的，经</w:t>
                      </w:r>
                      <w:r>
                        <w:rPr>
                          <w:rFonts w:hint="eastAsia" w:ascii="仿宋" w:hAnsi="仿宋" w:eastAsia="仿宋" w:cs="仿宋"/>
                          <w:lang w:val="en" w:eastAsia="zh-CN"/>
                        </w:rPr>
                        <w:t>局主要</w:t>
                      </w: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负责人批准，可延长5个工作日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1776095</wp:posOffset>
                </wp:positionV>
                <wp:extent cx="1949450" cy="4195445"/>
                <wp:effectExtent l="4445" t="4445" r="8255" b="10160"/>
                <wp:wrapNone/>
                <wp:docPr id="7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419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Lines="0" w:after="0" w:afterLines="0" w:line="320" w:lineRule="exact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ascii="仿宋_GB2312" w:eastAsia="仿宋_GB2312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（一）</w:t>
                            </w:r>
                            <w:r>
                              <w:rPr>
                                <w:rFonts w:hint="eastAsia" w:ascii="仿宋_GB2312" w:eastAsia="仿宋_GB2312"/>
                                <w:color w:val="auto"/>
                                <w:sz w:val="21"/>
                                <w:szCs w:val="21"/>
                              </w:rPr>
                              <w:t>执法主体是否合法，行政执法人员是否具备执法资格</w:t>
                            </w:r>
                            <w:r>
                              <w:rPr>
                                <w:rFonts w:ascii="仿宋_GB2312" w:eastAsia="仿宋_GB2312"/>
                                <w:color w:val="auto"/>
                                <w:sz w:val="21"/>
                                <w:szCs w:val="21"/>
                              </w:rPr>
                              <w:t xml:space="preserve">;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Lines="0" w:after="0" w:afterLines="0" w:line="320" w:lineRule="exact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（二）是否超越本机关法定权限；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Lines="0" w:after="0" w:afterLines="0" w:line="320" w:lineRule="exact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（三）案件事实是否清楚，证据是否合法充分；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Lines="0" w:after="0" w:afterLines="0" w:line="320" w:lineRule="exact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（四）适用法律、法规、规章是否准确；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Lines="0" w:after="0" w:afterLines="0" w:line="320" w:lineRule="exact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（五）适用裁量基准是否适当；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Lines="0" w:after="0" w:afterLines="0" w:line="320" w:lineRule="exact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（六）行政执法程序是否合法；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Lines="0" w:after="0" w:afterLines="0" w:line="320" w:lineRule="exact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（七）行政执法文书是否完备、规范；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Lines="0" w:after="0" w:afterLines="0" w:line="320" w:lineRule="exact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（八）违法行为是否涉嫌犯罪需要移送司法机关；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Lines="0" w:after="0" w:afterLines="0" w:line="320" w:lineRule="exact"/>
                              <w:ind w:left="0" w:leftChars="0"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ascii="仿宋_GB2312" w:eastAsia="仿宋_GB2312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（九）应当审核的其他内容</w:t>
                            </w:r>
                            <w:r>
                              <w:rPr>
                                <w:rFonts w:hint="eastAsia" w:ascii="仿宋_GB2312" w:eastAsia="仿宋_GB2312"/>
                                <w:color w:val="auto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91439" tIns="45719" rIns="91439" bIns="45719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圆角矩形 8" o:spid="_x0000_s1026" o:spt="2" style="position:absolute;left:0pt;margin-left:316.7pt;margin-top:139.85pt;height:330.35pt;width:153.5pt;z-index:251665408;mso-width-relative:page;mso-height-relative:page;" fillcolor="#FFFFFF" filled="t" stroked="t" coordsize="21600,21600" arcsize="0.166666666666667" o:gfxdata="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BhOdnY&#10;AAAACwEAAA8AAAAAAAAAAQAgAAAAIgAAAGRycy9kb3ducmV2LnhtbFBLAQIUABQAAAAIAIdO4kCL&#10;FIKlWQIAAL4EAAAOAAAAAAAAAAEAIAAAACc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Lines="0" w:after="0" w:afterLines="0" w:line="320" w:lineRule="exact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ascii="仿宋_GB2312" w:eastAsia="仿宋_GB2312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（一）</w:t>
                      </w:r>
                      <w:r>
                        <w:rPr>
                          <w:rFonts w:hint="eastAsia" w:ascii="仿宋_GB2312" w:eastAsia="仿宋_GB2312"/>
                          <w:color w:val="auto"/>
                          <w:sz w:val="21"/>
                          <w:szCs w:val="21"/>
                        </w:rPr>
                        <w:t>执法主体是否合法，行政执法人员是否具备执法资格</w:t>
                      </w:r>
                      <w:r>
                        <w:rPr>
                          <w:rFonts w:ascii="仿宋_GB2312" w:eastAsia="仿宋_GB2312"/>
                          <w:color w:val="auto"/>
                          <w:sz w:val="21"/>
                          <w:szCs w:val="21"/>
                        </w:rPr>
                        <w:t xml:space="preserve">;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Lines="0" w:after="0" w:afterLines="0" w:line="320" w:lineRule="exact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（二）是否超越本机关法定权限；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Lines="0" w:after="0" w:afterLines="0" w:line="320" w:lineRule="exact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（三）案件事实是否清楚，证据是否合法充分；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Lines="0" w:after="0" w:afterLines="0" w:line="320" w:lineRule="exact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（四）适用法律、法规、规章是否准确；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Lines="0" w:after="0" w:afterLines="0" w:line="320" w:lineRule="exact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（五）适用裁量基准是否适当；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Lines="0" w:after="0" w:afterLines="0" w:line="320" w:lineRule="exact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（六）行政执法程序是否合法；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Lines="0" w:after="0" w:afterLines="0" w:line="320" w:lineRule="exact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（七）行政执法文书是否完备、规范；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Lines="0" w:after="0" w:afterLines="0" w:line="320" w:lineRule="exact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eastAsia="仿宋_GB2312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（八）违法行为是否涉嫌犯罪需要移送司法机关；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Lines="0" w:after="0" w:afterLines="0" w:line="320" w:lineRule="exact"/>
                        <w:ind w:left="0" w:leftChars="0"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ascii="仿宋_GB2312" w:eastAsia="仿宋_GB2312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>（九）应当审核的其他内容</w:t>
                      </w:r>
                      <w:r>
                        <w:rPr>
                          <w:rFonts w:hint="eastAsia" w:ascii="仿宋_GB2312" w:eastAsia="仿宋_GB2312"/>
                          <w:color w:val="auto"/>
                          <w:sz w:val="21"/>
                          <w:szCs w:val="21"/>
                        </w:rPr>
                        <w:t>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>
      <w:pgSz w:w="11850" w:h="16783"/>
      <w:pgMar w:top="2098" w:right="1474" w:bottom="1984" w:left="1587" w:header="851" w:footer="1587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NWNkZmJmNWRiNGZlNmJkYzk2NDk4MGUyMzE4NTkifQ=="/>
  </w:docVars>
  <w:rsids>
    <w:rsidRoot w:val="00172A27"/>
    <w:rsid w:val="03233CCC"/>
    <w:rsid w:val="03D4420F"/>
    <w:rsid w:val="05CC3287"/>
    <w:rsid w:val="0A140428"/>
    <w:rsid w:val="0A872071"/>
    <w:rsid w:val="0B9A670B"/>
    <w:rsid w:val="0E7F0C1A"/>
    <w:rsid w:val="124A4F3E"/>
    <w:rsid w:val="1811608C"/>
    <w:rsid w:val="18CB35FB"/>
    <w:rsid w:val="196011C8"/>
    <w:rsid w:val="1A490E57"/>
    <w:rsid w:val="1B8B474C"/>
    <w:rsid w:val="1BFA5A42"/>
    <w:rsid w:val="1C8409D2"/>
    <w:rsid w:val="249F672F"/>
    <w:rsid w:val="2529457D"/>
    <w:rsid w:val="396E78C3"/>
    <w:rsid w:val="3A8B672D"/>
    <w:rsid w:val="3CEB56FF"/>
    <w:rsid w:val="3DBFDA76"/>
    <w:rsid w:val="3E967BA7"/>
    <w:rsid w:val="42F02AD9"/>
    <w:rsid w:val="45C142CE"/>
    <w:rsid w:val="49546B57"/>
    <w:rsid w:val="4B161921"/>
    <w:rsid w:val="4C6C5C9C"/>
    <w:rsid w:val="4C8C14A2"/>
    <w:rsid w:val="4D747AD7"/>
    <w:rsid w:val="4E00589A"/>
    <w:rsid w:val="4F982C83"/>
    <w:rsid w:val="50F55879"/>
    <w:rsid w:val="55926C87"/>
    <w:rsid w:val="58226E39"/>
    <w:rsid w:val="58F860D8"/>
    <w:rsid w:val="59066C26"/>
    <w:rsid w:val="5A9A6AD8"/>
    <w:rsid w:val="5F683CCB"/>
    <w:rsid w:val="61E2227A"/>
    <w:rsid w:val="64C6445B"/>
    <w:rsid w:val="659F41BF"/>
    <w:rsid w:val="68C75F29"/>
    <w:rsid w:val="6B4F7BCC"/>
    <w:rsid w:val="6DC11737"/>
    <w:rsid w:val="768F16E6"/>
    <w:rsid w:val="78B372CF"/>
    <w:rsid w:val="7A6A3B92"/>
    <w:rsid w:val="7B38136A"/>
    <w:rsid w:val="7DEE2B7C"/>
    <w:rsid w:val="7FFABB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24</Words>
  <Characters>24</Characters>
  <Lines>1</Lines>
  <Paragraphs>1</Paragraphs>
  <TotalTime>60</TotalTime>
  <ScaleCrop>false</ScaleCrop>
  <LinksUpToDate>false</LinksUpToDate>
  <CharactersWithSpaces>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2019-07-05T00:59:00Z</dcterms:created>
  <dc:creator>wusumei</dc:creator>
  <cp:lastModifiedBy>Wzj1986</cp:lastModifiedBy>
  <cp:lastPrinted>2022-06-24T15:53:00Z</cp:lastPrinted>
  <dcterms:modified xsi:type="dcterms:W3CDTF">2022-08-03T07:02:29Z</dcterms:modified>
  <dc:title>重大执法决定法制审核流程图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BAA428835BA24031B7EEB7F3E5090E43</vt:lpwstr>
  </property>
</Properties>
</file>